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065" w:type="dxa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4536"/>
      </w:tblGrid>
      <w:tr w:rsidR="0059327E" w14:paraId="07E880FE" w14:textId="77777777" w:rsidTr="00490A80">
        <w:tc>
          <w:tcPr>
            <w:tcW w:w="5529" w:type="dxa"/>
          </w:tcPr>
          <w:p w14:paraId="6E1C86B1" w14:textId="77777777" w:rsidR="0059327E" w:rsidRDefault="0059327E" w:rsidP="00490A80">
            <w:pPr>
              <w:jc w:val="center"/>
              <w:rPr>
                <w:b/>
                <w:szCs w:val="28"/>
                <w:shd w:val="clear" w:color="auto" w:fill="FFFFFF"/>
              </w:rPr>
            </w:pPr>
          </w:p>
        </w:tc>
        <w:tc>
          <w:tcPr>
            <w:tcW w:w="4536" w:type="dxa"/>
          </w:tcPr>
          <w:p w14:paraId="5768394C" w14:textId="38791AAE" w:rsidR="0059327E" w:rsidRDefault="0059327E" w:rsidP="00490A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  <w:r w:rsidR="00181E96">
              <w:rPr>
                <w:sz w:val="28"/>
                <w:szCs w:val="28"/>
              </w:rPr>
              <w:t>4</w:t>
            </w:r>
            <w:r w:rsidRPr="0055764F">
              <w:rPr>
                <w:sz w:val="28"/>
                <w:szCs w:val="28"/>
              </w:rPr>
              <w:t xml:space="preserve"> </w:t>
            </w:r>
          </w:p>
          <w:p w14:paraId="546B0255" w14:textId="77777777" w:rsidR="0059327E" w:rsidRDefault="0059327E" w:rsidP="00490A80">
            <w:pPr>
              <w:rPr>
                <w:sz w:val="28"/>
                <w:szCs w:val="28"/>
              </w:rPr>
            </w:pPr>
          </w:p>
          <w:p w14:paraId="28455C09" w14:textId="290CF5CD" w:rsidR="0059327E" w:rsidRDefault="0059327E" w:rsidP="00490A80">
            <w:pPr>
              <w:ind w:right="-108"/>
              <w:rPr>
                <w:b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</w:rPr>
              <w:t xml:space="preserve">к </w:t>
            </w:r>
            <w:r>
              <w:rPr>
                <w:spacing w:val="-3"/>
                <w:sz w:val="28"/>
                <w:szCs w:val="28"/>
              </w:rPr>
              <w:t>а</w:t>
            </w:r>
            <w:r w:rsidRPr="00BE050C">
              <w:rPr>
                <w:spacing w:val="-3"/>
                <w:sz w:val="28"/>
                <w:szCs w:val="28"/>
              </w:rPr>
              <w:t>дминистративн</w:t>
            </w:r>
            <w:r>
              <w:rPr>
                <w:spacing w:val="-3"/>
                <w:sz w:val="28"/>
                <w:szCs w:val="28"/>
              </w:rPr>
              <w:t>ому</w:t>
            </w:r>
            <w:r w:rsidRPr="00BE050C">
              <w:rPr>
                <w:spacing w:val="-3"/>
                <w:sz w:val="28"/>
                <w:szCs w:val="28"/>
              </w:rPr>
              <w:t xml:space="preserve"> регламент</w:t>
            </w:r>
            <w:r>
              <w:rPr>
                <w:spacing w:val="-3"/>
                <w:sz w:val="28"/>
                <w:szCs w:val="28"/>
              </w:rPr>
              <w:t>у</w:t>
            </w:r>
            <w:r w:rsidRPr="00BE050C">
              <w:rPr>
                <w:spacing w:val="-3"/>
                <w:sz w:val="28"/>
                <w:szCs w:val="28"/>
              </w:rPr>
              <w:t xml:space="preserve"> предоставления муниципальной услуги </w:t>
            </w:r>
            <w:r w:rsidRPr="00BE050C">
              <w:rPr>
                <w:spacing w:val="-2"/>
                <w:sz w:val="28"/>
                <w:szCs w:val="28"/>
              </w:rPr>
              <w:t>«</w:t>
            </w:r>
            <w:r w:rsidR="00BB025A">
              <w:rPr>
                <w:sz w:val="28"/>
                <w:szCs w:val="28"/>
              </w:rPr>
              <w:t>Прием уведомлений об изменении параметров планируемого строительства или реконструкции объекта индивидуального жилищного строительства или садового дома</w:t>
            </w:r>
            <w:r>
              <w:rPr>
                <w:spacing w:val="-1"/>
                <w:sz w:val="28"/>
                <w:szCs w:val="28"/>
              </w:rPr>
              <w:t>»</w:t>
            </w:r>
          </w:p>
        </w:tc>
      </w:tr>
    </w:tbl>
    <w:p w14:paraId="7DA93AD4" w14:textId="77777777" w:rsidR="0059327E" w:rsidRDefault="0059327E" w:rsidP="0059327E">
      <w:pPr>
        <w:jc w:val="center"/>
        <w:rPr>
          <w:b/>
          <w:szCs w:val="28"/>
          <w:shd w:val="clear" w:color="auto" w:fill="FFFFFF"/>
        </w:rPr>
      </w:pPr>
    </w:p>
    <w:p w14:paraId="6042DDCF" w14:textId="77777777" w:rsidR="0059327E" w:rsidRDefault="0059327E" w:rsidP="0059327E">
      <w:pPr>
        <w:jc w:val="center"/>
        <w:rPr>
          <w:b/>
          <w:szCs w:val="28"/>
          <w:shd w:val="clear" w:color="auto" w:fill="FFFFFF"/>
        </w:rPr>
      </w:pPr>
    </w:p>
    <w:p w14:paraId="004445B7" w14:textId="77777777" w:rsidR="0059327E" w:rsidRPr="009E7864" w:rsidRDefault="0059327E" w:rsidP="0059327E">
      <w:pPr>
        <w:pStyle w:val="af0"/>
        <w:jc w:val="center"/>
        <w:rPr>
          <w:szCs w:val="28"/>
          <w:shd w:val="clear" w:color="auto" w:fill="FFFFFF"/>
        </w:rPr>
      </w:pPr>
      <w:r w:rsidRPr="009E7864">
        <w:rPr>
          <w:sz w:val="28"/>
          <w:szCs w:val="28"/>
          <w:shd w:val="clear" w:color="auto" w:fill="FFFFFF"/>
        </w:rPr>
        <w:t>ИСЧЕРПЫВАЮЩИЙ ПЕРЕЧЕНЬ</w:t>
      </w:r>
    </w:p>
    <w:p w14:paraId="56332617" w14:textId="77777777" w:rsidR="0059327E" w:rsidRPr="009E7864" w:rsidRDefault="0059327E" w:rsidP="0059327E">
      <w:pPr>
        <w:pStyle w:val="af0"/>
        <w:contextualSpacing/>
        <w:jc w:val="center"/>
      </w:pPr>
      <w:r w:rsidRPr="009E7864">
        <w:rPr>
          <w:sz w:val="28"/>
          <w:szCs w:val="28"/>
          <w:shd w:val="clear" w:color="auto" w:fill="FFFFFF"/>
        </w:rPr>
        <w:t>оснований для отказа в приёме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14:paraId="03492B6F" w14:textId="77777777" w:rsidR="0059327E" w:rsidRPr="009E7864" w:rsidRDefault="0059327E" w:rsidP="0059327E">
      <w:pPr>
        <w:pStyle w:val="af0"/>
        <w:contextualSpacing/>
        <w:rPr>
          <w:sz w:val="28"/>
          <w:szCs w:val="28"/>
        </w:rPr>
      </w:pPr>
    </w:p>
    <w:p w14:paraId="2913F27B" w14:textId="77777777" w:rsidR="0059327E" w:rsidRPr="009E7864" w:rsidRDefault="0059327E" w:rsidP="0059327E">
      <w:pPr>
        <w:pStyle w:val="af0"/>
        <w:ind w:right="-428"/>
        <w:contextualSpacing/>
        <w:rPr>
          <w:sz w:val="28"/>
          <w:szCs w:val="28"/>
        </w:rPr>
      </w:pPr>
    </w:p>
    <w:tbl>
      <w:tblPr>
        <w:tblW w:w="15147" w:type="dxa"/>
        <w:tblInd w:w="-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6"/>
        <w:gridCol w:w="3835"/>
        <w:gridCol w:w="3791"/>
        <w:gridCol w:w="3260"/>
        <w:gridCol w:w="3665"/>
      </w:tblGrid>
      <w:tr w:rsidR="0059327E" w:rsidRPr="00A26473" w14:paraId="7ED8D1F5" w14:textId="77777777" w:rsidTr="00490A80">
        <w:trPr>
          <w:trHeight w:val="91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A1227" w14:textId="77777777" w:rsidR="0059327E" w:rsidRPr="00A26473" w:rsidRDefault="0059327E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A26473">
              <w:rPr>
                <w:szCs w:val="24"/>
                <w:shd w:val="clear" w:color="auto" w:fill="FFFFFF"/>
              </w:rPr>
              <w:t>№</w:t>
            </w:r>
            <w:r w:rsidRPr="00A26473">
              <w:rPr>
                <w:szCs w:val="24"/>
              </w:rPr>
              <w:br/>
            </w:r>
            <w:r w:rsidRPr="00A26473">
              <w:rPr>
                <w:szCs w:val="24"/>
                <w:shd w:val="clear" w:color="auto" w:fill="FFFFFF"/>
              </w:rPr>
              <w:t>п/п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75F3A" w14:textId="77777777" w:rsidR="0059327E" w:rsidRPr="00A26473" w:rsidRDefault="0059327E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A26473">
              <w:rPr>
                <w:szCs w:val="24"/>
                <w:shd w:val="clear" w:color="auto" w:fill="FFFFFF"/>
              </w:rPr>
              <w:t>Идентификатор категории (признаков) заявителей</w:t>
            </w: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CEDB1" w14:textId="77777777" w:rsidR="0059327E" w:rsidRPr="00A26473" w:rsidRDefault="0059327E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A26473">
              <w:rPr>
                <w:szCs w:val="24"/>
                <w:shd w:val="clear" w:color="auto" w:fill="FFFFFF"/>
              </w:rPr>
              <w:t>Перечень оснований для отказа в приёме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76CED" w14:textId="77777777" w:rsidR="0059327E" w:rsidRPr="00A26473" w:rsidRDefault="0059327E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A26473">
              <w:rPr>
                <w:szCs w:val="24"/>
              </w:rPr>
              <w:t>Перечень оснований для приостановления предоставления муниципальной услуги</w:t>
            </w: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AA0D5" w14:textId="77777777" w:rsidR="0059327E" w:rsidRPr="00A26473" w:rsidRDefault="0059327E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A26473">
              <w:rPr>
                <w:szCs w:val="24"/>
                <w:shd w:val="clear" w:color="auto" w:fill="FFFFFF"/>
              </w:rPr>
              <w:t>Перечень оснований для отказа в предоставлении муниципальной услуги</w:t>
            </w:r>
          </w:p>
        </w:tc>
      </w:tr>
      <w:tr w:rsidR="0059327E" w:rsidRPr="00A26473" w14:paraId="7622E5D9" w14:textId="77777777" w:rsidTr="00490A80">
        <w:trPr>
          <w:trHeight w:val="91"/>
          <w:tblHeader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BA840" w14:textId="77777777" w:rsidR="0059327E" w:rsidRPr="00A26473" w:rsidRDefault="0059327E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A26473">
              <w:rPr>
                <w:szCs w:val="24"/>
                <w:shd w:val="clear" w:color="auto" w:fill="FFFFFF"/>
              </w:rPr>
              <w:t>1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29004" w14:textId="77777777" w:rsidR="0059327E" w:rsidRPr="00A26473" w:rsidRDefault="0059327E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A26473">
              <w:rPr>
                <w:szCs w:val="24"/>
                <w:shd w:val="clear" w:color="auto" w:fill="FFFFFF"/>
              </w:rPr>
              <w:t>2</w:t>
            </w: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BD175" w14:textId="77777777" w:rsidR="0059327E" w:rsidRPr="00A26473" w:rsidRDefault="0059327E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A26473">
              <w:rPr>
                <w:szCs w:val="24"/>
                <w:shd w:val="clear" w:color="auto" w:fill="FFFFFF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F2D7A" w14:textId="77777777" w:rsidR="0059327E" w:rsidRPr="00A26473" w:rsidRDefault="0059327E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A26473">
              <w:rPr>
                <w:szCs w:val="24"/>
                <w:shd w:val="clear" w:color="auto" w:fill="FFFFFF"/>
              </w:rPr>
              <w:t>4</w:t>
            </w: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06F18" w14:textId="77777777" w:rsidR="0059327E" w:rsidRPr="00A26473" w:rsidRDefault="0059327E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A26473">
              <w:rPr>
                <w:szCs w:val="24"/>
                <w:shd w:val="clear" w:color="auto" w:fill="FFFFFF"/>
              </w:rPr>
              <w:t>5</w:t>
            </w:r>
          </w:p>
        </w:tc>
      </w:tr>
      <w:tr w:rsidR="0059327E" w:rsidRPr="00A26473" w14:paraId="6002714A" w14:textId="77777777" w:rsidTr="00C702EA">
        <w:trPr>
          <w:trHeight w:val="1691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8B908" w14:textId="77777777" w:rsidR="0059327E" w:rsidRPr="00A26473" w:rsidRDefault="0059327E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A26473">
              <w:rPr>
                <w:szCs w:val="24"/>
                <w:shd w:val="clear" w:color="auto" w:fill="FFFFFF"/>
              </w:rPr>
              <w:lastRenderedPageBreak/>
              <w:t>1.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F43D9" w14:textId="1BF71CA1" w:rsidR="0059327E" w:rsidRPr="009E7864" w:rsidRDefault="00181E96" w:rsidP="00181E96">
            <w:pPr>
              <w:suppressAutoHyphens w:val="0"/>
              <w:contextualSpacing/>
              <w:jc w:val="both"/>
              <w:rPr>
                <w:szCs w:val="24"/>
              </w:rPr>
            </w:pPr>
            <w:bookmarkStart w:id="0" w:name="_Hlk220601329"/>
            <w:r w:rsidRPr="001960A2">
              <w:t xml:space="preserve">Физическое или юридическое лицо, </w:t>
            </w:r>
            <w:r>
              <w:t xml:space="preserve">индивидуальные предприниматели, </w:t>
            </w:r>
            <w:r w:rsidRPr="001960A2">
              <w:t>обеспечивающ</w:t>
            </w:r>
            <w:r>
              <w:t>и</w:t>
            </w:r>
            <w:r w:rsidRPr="001960A2">
              <w:t>е на принадлежащем ему земельном участке или на земельном участке иного правообладателя строительство, реконструкцию объектов капитального строительства</w:t>
            </w:r>
            <w:bookmarkEnd w:id="0"/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A8A70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Представление заявителем документов, оформленных не в соответствии с установленным порядком (наличие исправлений, серьёзных повреждений, не позволяющих однозначно истолковать их содержание, отсутствие обратного адреса, отсутствие подписи, печати (при наличии);</w:t>
            </w:r>
          </w:p>
          <w:p w14:paraId="0F3DC3C8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несоблюдение установленных законодательством Российской Федерации условий признания действительности электронной подписи</w:t>
            </w:r>
          </w:p>
          <w:p w14:paraId="4F8C8202" w14:textId="77777777" w:rsidR="0059327E" w:rsidRPr="009E7864" w:rsidRDefault="0059327E" w:rsidP="00490A80">
            <w:pPr>
              <w:contextualSpacing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462F6" w14:textId="77777777" w:rsidR="0059327E" w:rsidRPr="009E7864" w:rsidRDefault="0059327E" w:rsidP="00490A80">
            <w:pPr>
              <w:suppressAutoHyphens w:val="0"/>
              <w:contextualSpacing/>
              <w:jc w:val="both"/>
              <w:rPr>
                <w:szCs w:val="24"/>
              </w:rPr>
            </w:pPr>
            <w:r w:rsidRPr="009E7864">
              <w:rPr>
                <w:szCs w:val="24"/>
                <w:shd w:val="clear" w:color="auto" w:fill="FFFFFF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56836" w14:textId="3932423C" w:rsidR="0059327E" w:rsidRPr="009E7864" w:rsidRDefault="0059327E" w:rsidP="00490A80">
            <w:pPr>
              <w:shd w:val="clear" w:color="auto" w:fill="FFFFFF"/>
              <w:adjustRightInd w:val="0"/>
              <w:jc w:val="both"/>
              <w:rPr>
                <w:szCs w:val="24"/>
                <w:lang w:eastAsia="ar-SA"/>
              </w:rPr>
            </w:pPr>
            <w:r w:rsidRPr="009E7864">
              <w:rPr>
                <w:spacing w:val="-2"/>
                <w:szCs w:val="24"/>
              </w:rPr>
              <w:t xml:space="preserve">Основания для отказа в предоставлении муниципальной услуги </w:t>
            </w:r>
            <w:r w:rsidRPr="009E7864">
              <w:rPr>
                <w:szCs w:val="24"/>
              </w:rPr>
              <w:t>«</w:t>
            </w:r>
            <w:r w:rsidR="000A63ED" w:rsidRPr="000A63ED">
              <w:rPr>
                <w:szCs w:val="24"/>
              </w:rPr>
              <w:t>Прием уведомлений об изменении параметров планируемого строительства или реконструкции объекта индивидуального жилищного строительства или садового дома</w:t>
            </w:r>
            <w:bookmarkStart w:id="1" w:name="_GoBack"/>
            <w:bookmarkEnd w:id="1"/>
            <w:r w:rsidRPr="009E7864">
              <w:rPr>
                <w:szCs w:val="24"/>
              </w:rPr>
              <w:t>»</w:t>
            </w:r>
            <w:r w:rsidRPr="009E7864">
              <w:rPr>
                <w:spacing w:val="-2"/>
                <w:szCs w:val="24"/>
              </w:rPr>
              <w:t>:</w:t>
            </w:r>
          </w:p>
          <w:p w14:paraId="25EBA83A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1) отсутствие у заявителя права (полномочий представителя) на получение муниципальной услуги;</w:t>
            </w:r>
          </w:p>
          <w:p w14:paraId="5CA16CEB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2) представление заявления о предоставлении муниципальной услуги с нарушением установленных требований, а также представление документов, содержащих недостоверные сведения;</w:t>
            </w:r>
          </w:p>
          <w:p w14:paraId="37DC67E3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3) обращение заявителя об оказании муниципальной услуги, предоставление которой не осуществляется уполномоченным органом;</w:t>
            </w:r>
          </w:p>
          <w:p w14:paraId="1D8A3440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4) обращение (в письменном виде) заявителя (представителя заявителя) с просьбой о прекращении предоставления муниципальной услуги;</w:t>
            </w:r>
          </w:p>
          <w:p w14:paraId="33B2736A" w14:textId="183CAFD2" w:rsidR="0059327E" w:rsidRPr="009E7864" w:rsidRDefault="0059327E" w:rsidP="00E913ED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 xml:space="preserve">5) отсутствие документов, предусмотренных приложением </w:t>
            </w:r>
            <w:r w:rsidRPr="009E7864">
              <w:br/>
              <w:t xml:space="preserve">№ </w:t>
            </w:r>
            <w:r w:rsidR="00B47C57">
              <w:t>5</w:t>
            </w:r>
            <w:r w:rsidRPr="009E7864">
              <w:t xml:space="preserve"> административного </w:t>
            </w:r>
            <w:r w:rsidRPr="009E7864">
              <w:lastRenderedPageBreak/>
              <w:t>регламента, обязанность представления которых возложена на заявителя</w:t>
            </w:r>
          </w:p>
        </w:tc>
      </w:tr>
      <w:tr w:rsidR="0059327E" w:rsidRPr="00A26473" w14:paraId="694A4C00" w14:textId="77777777" w:rsidTr="00490A80">
        <w:trPr>
          <w:trHeight w:val="773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9B905" w14:textId="1B2DCA05" w:rsidR="0059327E" w:rsidRPr="00A26473" w:rsidRDefault="00C702EA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>
              <w:rPr>
                <w:szCs w:val="24"/>
                <w:shd w:val="clear" w:color="auto" w:fill="FFFFFF"/>
              </w:rPr>
              <w:lastRenderedPageBreak/>
              <w:t>2</w:t>
            </w:r>
            <w:r w:rsidR="0059327E" w:rsidRPr="00A26473">
              <w:rPr>
                <w:szCs w:val="24"/>
                <w:shd w:val="clear" w:color="auto" w:fill="FFFFFF"/>
              </w:rPr>
              <w:t>.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BB21C" w14:textId="77777777" w:rsidR="0059327E" w:rsidRPr="009E7864" w:rsidRDefault="0059327E" w:rsidP="00490A80">
            <w:pPr>
              <w:suppressAutoHyphens w:val="0"/>
              <w:contextualSpacing/>
              <w:jc w:val="both"/>
              <w:rPr>
                <w:szCs w:val="24"/>
              </w:rPr>
            </w:pPr>
            <w:r w:rsidRPr="009E7864">
              <w:rPr>
                <w:szCs w:val="24"/>
              </w:rPr>
              <w:t>Заявители, ранее обратившиеся за получением муниципальной услуги по результатам предоставления которой выданы документы с допущенными опечатками и ошибками</w:t>
            </w: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CB17A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Представление заявителем документов, оформленных не в соответствии с установленным порядком (наличие исправлений, серьёзных повреждений, не позволяющих однозначно истолковать их содержание, отсутствие обратного адреса, отсутствие подписи, печати (при наличии);</w:t>
            </w:r>
          </w:p>
          <w:p w14:paraId="2FD17AA0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несоблюдение установленных законодательством Российской Федерации условий признания действительности электронной подписи</w:t>
            </w:r>
          </w:p>
          <w:p w14:paraId="125A15C8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26257" w14:textId="77777777" w:rsidR="0059327E" w:rsidRPr="009E7864" w:rsidRDefault="0059327E" w:rsidP="00490A80">
            <w:pPr>
              <w:suppressAutoHyphens w:val="0"/>
              <w:contextualSpacing/>
              <w:jc w:val="both"/>
              <w:rPr>
                <w:szCs w:val="24"/>
              </w:rPr>
            </w:pPr>
            <w:r w:rsidRPr="009E7864">
              <w:rPr>
                <w:szCs w:val="24"/>
                <w:shd w:val="clear" w:color="auto" w:fill="FFFFFF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35E6C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1) отсутствие у заявителя (представителя заявителя) права (полномочия) на получение муниципальной услуги;</w:t>
            </w:r>
          </w:p>
          <w:p w14:paraId="35CA45A1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2) предоставление документов в ненадлежащий орган;</w:t>
            </w:r>
          </w:p>
          <w:p w14:paraId="2BDDF6A6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3) обращение (в письменном виде) заявителя с просьбой о прекращении предоставления муниципальной услуги;</w:t>
            </w:r>
          </w:p>
          <w:p w14:paraId="7D4C0AE1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4) отсутствие допущенных опечаток и ошибок в выданных в результате предоставления муниципальной услуги документах</w:t>
            </w:r>
          </w:p>
        </w:tc>
      </w:tr>
      <w:tr w:rsidR="0059327E" w:rsidRPr="00A26473" w14:paraId="4487C069" w14:textId="77777777" w:rsidTr="00490A80">
        <w:trPr>
          <w:trHeight w:val="128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29C5A" w14:textId="77777777" w:rsidR="0059327E" w:rsidRPr="00A26473" w:rsidRDefault="0059327E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A26473">
              <w:rPr>
                <w:szCs w:val="24"/>
                <w:shd w:val="clear" w:color="auto" w:fill="FFFFFF"/>
              </w:rPr>
              <w:t>4.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5084F" w14:textId="77777777" w:rsidR="0059327E" w:rsidRPr="009E7864" w:rsidRDefault="0059327E" w:rsidP="00490A80">
            <w:pPr>
              <w:suppressAutoHyphens w:val="0"/>
              <w:contextualSpacing/>
              <w:jc w:val="both"/>
              <w:rPr>
                <w:szCs w:val="24"/>
              </w:rPr>
            </w:pPr>
            <w:r w:rsidRPr="009E7864">
              <w:rPr>
                <w:szCs w:val="24"/>
              </w:rPr>
              <w:t>Заявители, ранее обращавшиеся за получением муниципальной услуги за выдачей дубликата документа, выданного по результату её предоставления</w:t>
            </w: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C697B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Представление заявителем документов, оформленных не в соответствии с установленным порядком (наличие исправлений, серьёзных повреждений, не позволяющих однозначно истолковать их содержание, отсутствие обратного адреса, отсутствие подписи, печати (при наличии);</w:t>
            </w:r>
          </w:p>
          <w:p w14:paraId="01478907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lastRenderedPageBreak/>
              <w:t>несоблюдение установленных законодательством Российской Федерации условий признания действительности электронной подписи</w:t>
            </w:r>
          </w:p>
          <w:p w14:paraId="3060700A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706B2" w14:textId="77777777" w:rsidR="0059327E" w:rsidRPr="009E7864" w:rsidRDefault="0059327E" w:rsidP="00490A80">
            <w:pPr>
              <w:suppressAutoHyphens w:val="0"/>
              <w:contextualSpacing/>
              <w:jc w:val="both"/>
              <w:rPr>
                <w:szCs w:val="24"/>
              </w:rPr>
            </w:pPr>
            <w:r w:rsidRPr="009E7864">
              <w:rPr>
                <w:szCs w:val="24"/>
                <w:shd w:val="clear" w:color="auto" w:fill="FFFFFF"/>
              </w:rPr>
              <w:lastRenderedPageBreak/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8E8EA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1) отсутствие у заявителя права (полномочий представителя заявителя) на получение муниципальной услуги;</w:t>
            </w:r>
          </w:p>
          <w:p w14:paraId="755C402E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2) представление документов в ненадлежащий орган;</w:t>
            </w:r>
          </w:p>
          <w:p w14:paraId="6F17297B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3) обращение (в письменном виде) заявителя с просьбой о прекращении предоставления муниципальной услуги;</w:t>
            </w:r>
          </w:p>
          <w:p w14:paraId="669F4ECA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lastRenderedPageBreak/>
              <w:t>4) отсутствие факта обращения заявителя за получением муниципальной услуги, по результатам которой выдан соответствующий документ</w:t>
            </w:r>
          </w:p>
          <w:p w14:paraId="089E8602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</w:p>
        </w:tc>
      </w:tr>
      <w:tr w:rsidR="0059327E" w:rsidRPr="00A26473" w14:paraId="0E5756D1" w14:textId="77777777" w:rsidTr="00490A80">
        <w:trPr>
          <w:trHeight w:val="175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D5323" w14:textId="77777777" w:rsidR="0059327E" w:rsidRPr="00A26473" w:rsidRDefault="0059327E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A26473">
              <w:rPr>
                <w:szCs w:val="24"/>
                <w:shd w:val="clear" w:color="auto" w:fill="FFFFFF"/>
              </w:rPr>
              <w:lastRenderedPageBreak/>
              <w:t>5.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B3B21" w14:textId="77777777" w:rsidR="0059327E" w:rsidRPr="009E7864" w:rsidRDefault="0059327E" w:rsidP="00490A80">
            <w:pPr>
              <w:suppressAutoHyphens w:val="0"/>
              <w:contextualSpacing/>
              <w:jc w:val="both"/>
              <w:rPr>
                <w:szCs w:val="24"/>
              </w:rPr>
            </w:pPr>
            <w:r w:rsidRPr="009E7864">
              <w:rPr>
                <w:szCs w:val="24"/>
              </w:rPr>
              <w:t>От имени заявителя могут действовать его представители, наделённые соответствующими полномочиями в порядке, установленном законодательством Российской Федерации</w:t>
            </w:r>
          </w:p>
          <w:p w14:paraId="533863E3" w14:textId="77777777" w:rsidR="0059327E" w:rsidRPr="009E7864" w:rsidRDefault="0059327E" w:rsidP="00490A80">
            <w:pPr>
              <w:suppressAutoHyphens w:val="0"/>
              <w:contextualSpacing/>
              <w:jc w:val="both"/>
              <w:rPr>
                <w:szCs w:val="24"/>
              </w:rPr>
            </w:pPr>
          </w:p>
          <w:p w14:paraId="355CE1E5" w14:textId="77777777" w:rsidR="0059327E" w:rsidRPr="009E7864" w:rsidRDefault="0059327E" w:rsidP="00490A80">
            <w:pPr>
              <w:tabs>
                <w:tab w:val="left" w:pos="2205"/>
              </w:tabs>
              <w:suppressAutoHyphens w:val="0"/>
              <w:contextualSpacing/>
              <w:jc w:val="both"/>
              <w:rPr>
                <w:szCs w:val="24"/>
              </w:rPr>
            </w:pP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2CD48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Представление заявителем документов, оформленных не в соответствии с установленным порядком (наличие исправлений, серьёзных повреждений, не позволяющих однозначно истолковать их содержание, отсутствие обратного адреса, отсутствие подписи, печати (при наличии);</w:t>
            </w:r>
          </w:p>
          <w:p w14:paraId="4E9A1ABF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несоблюдение установленных законодательством Российской Федерации условий признания действительности электронной подписи</w:t>
            </w:r>
          </w:p>
          <w:p w14:paraId="0900F831" w14:textId="77777777"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E2B5F" w14:textId="77777777" w:rsidR="0059327E" w:rsidRPr="009E7864" w:rsidRDefault="0059327E" w:rsidP="00490A80">
            <w:pPr>
              <w:suppressAutoHyphens w:val="0"/>
              <w:contextualSpacing/>
              <w:jc w:val="both"/>
              <w:rPr>
                <w:szCs w:val="24"/>
              </w:rPr>
            </w:pPr>
            <w:r w:rsidRPr="009E7864">
              <w:rPr>
                <w:szCs w:val="24"/>
                <w:shd w:val="clear" w:color="auto" w:fill="FFFFFF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29E80" w14:textId="77777777" w:rsidR="0059327E" w:rsidRPr="009E7864" w:rsidRDefault="0059327E" w:rsidP="00490A80">
            <w:pPr>
              <w:ind w:right="-10"/>
              <w:contextualSpacing/>
              <w:jc w:val="both"/>
              <w:rPr>
                <w:szCs w:val="24"/>
              </w:rPr>
            </w:pPr>
            <w:r w:rsidRPr="009E7864">
              <w:rPr>
                <w:szCs w:val="24"/>
                <w:shd w:val="clear" w:color="auto" w:fill="FFFFFF"/>
              </w:rPr>
              <w:t>Перечень оснований для отказа в предоставлении муниципальной услуги используется в зависимости от идентификаторов категории (признаков) заявителей, чьи интересы представляет уполномоченное лицо</w:t>
            </w:r>
          </w:p>
        </w:tc>
      </w:tr>
    </w:tbl>
    <w:p w14:paraId="47AA39E3" w14:textId="77777777" w:rsidR="0059327E" w:rsidRDefault="0059327E" w:rsidP="0059327E">
      <w:pPr>
        <w:pStyle w:val="af0"/>
        <w:ind w:firstLine="0"/>
        <w:contextualSpacing/>
        <w:rPr>
          <w:sz w:val="28"/>
          <w:szCs w:val="28"/>
          <w:shd w:val="clear" w:color="auto" w:fill="FFFFFF"/>
        </w:rPr>
      </w:pPr>
    </w:p>
    <w:p w14:paraId="687B8883" w14:textId="77777777" w:rsidR="0059327E" w:rsidRDefault="0059327E" w:rsidP="0059327E">
      <w:pPr>
        <w:pStyle w:val="af0"/>
        <w:ind w:firstLine="0"/>
        <w:contextualSpacing/>
        <w:rPr>
          <w:sz w:val="28"/>
          <w:szCs w:val="28"/>
          <w:shd w:val="clear" w:color="auto" w:fill="FFFFFF"/>
        </w:rPr>
      </w:pPr>
    </w:p>
    <w:p w14:paraId="6630FBA1" w14:textId="77777777" w:rsidR="0059327E" w:rsidRPr="009E7864" w:rsidRDefault="0059327E" w:rsidP="0059327E">
      <w:pPr>
        <w:jc w:val="both"/>
        <w:rPr>
          <w:rFonts w:eastAsia="Calibri"/>
          <w:sz w:val="28"/>
          <w:szCs w:val="28"/>
          <w:lang w:eastAsia="en-US"/>
        </w:rPr>
      </w:pPr>
      <w:r w:rsidRPr="009E7864">
        <w:rPr>
          <w:rFonts w:eastAsia="Calibri"/>
          <w:sz w:val="28"/>
          <w:szCs w:val="28"/>
          <w:lang w:eastAsia="en-US"/>
        </w:rPr>
        <w:t xml:space="preserve">Начальник управления </w:t>
      </w:r>
    </w:p>
    <w:p w14:paraId="00323ADD" w14:textId="77777777" w:rsidR="0059327E" w:rsidRPr="009E7864" w:rsidRDefault="0059327E" w:rsidP="0059327E">
      <w:pPr>
        <w:jc w:val="both"/>
        <w:rPr>
          <w:rFonts w:eastAsia="Calibri"/>
          <w:sz w:val="28"/>
          <w:szCs w:val="28"/>
          <w:lang w:eastAsia="en-US"/>
        </w:rPr>
      </w:pPr>
      <w:r w:rsidRPr="009E7864">
        <w:rPr>
          <w:rFonts w:eastAsia="Calibri"/>
          <w:sz w:val="28"/>
          <w:szCs w:val="28"/>
          <w:lang w:eastAsia="en-US"/>
        </w:rPr>
        <w:t xml:space="preserve">архитектуры и </w:t>
      </w:r>
    </w:p>
    <w:p w14:paraId="2208EEED" w14:textId="77777777" w:rsidR="0059327E" w:rsidRPr="009E7864" w:rsidRDefault="0059327E" w:rsidP="0059327E">
      <w:pPr>
        <w:jc w:val="both"/>
        <w:rPr>
          <w:rFonts w:eastAsia="Calibri"/>
          <w:sz w:val="28"/>
          <w:szCs w:val="28"/>
          <w:lang w:eastAsia="en-US"/>
        </w:rPr>
      </w:pPr>
      <w:r w:rsidRPr="009E7864">
        <w:rPr>
          <w:rFonts w:eastAsia="Calibri"/>
          <w:sz w:val="28"/>
          <w:szCs w:val="28"/>
          <w:lang w:eastAsia="en-US"/>
        </w:rPr>
        <w:t>градостроительства,</w:t>
      </w:r>
    </w:p>
    <w:p w14:paraId="4BC2CE3E" w14:textId="77777777" w:rsidR="0059327E" w:rsidRPr="009E7864" w:rsidRDefault="0059327E" w:rsidP="0059327E">
      <w:pPr>
        <w:jc w:val="both"/>
        <w:rPr>
          <w:rFonts w:eastAsia="Calibri"/>
          <w:sz w:val="28"/>
          <w:szCs w:val="28"/>
          <w:lang w:eastAsia="en-US"/>
        </w:rPr>
      </w:pPr>
      <w:r w:rsidRPr="009E7864">
        <w:rPr>
          <w:rFonts w:eastAsia="Calibri"/>
          <w:sz w:val="28"/>
          <w:szCs w:val="28"/>
          <w:lang w:eastAsia="en-US"/>
        </w:rPr>
        <w:t xml:space="preserve">главный архитектор </w:t>
      </w:r>
    </w:p>
    <w:p w14:paraId="0B6F0814" w14:textId="77777777" w:rsidR="0059327E" w:rsidRPr="009E7864" w:rsidRDefault="0059327E" w:rsidP="0059327E">
      <w:pPr>
        <w:jc w:val="both"/>
        <w:rPr>
          <w:rFonts w:eastAsia="Calibri"/>
          <w:sz w:val="28"/>
          <w:szCs w:val="28"/>
          <w:lang w:eastAsia="en-US"/>
        </w:rPr>
      </w:pPr>
      <w:r w:rsidRPr="009E7864">
        <w:rPr>
          <w:rFonts w:eastAsia="Calibri"/>
          <w:sz w:val="28"/>
          <w:szCs w:val="28"/>
          <w:lang w:eastAsia="en-US"/>
        </w:rPr>
        <w:t xml:space="preserve">муниципального </w:t>
      </w:r>
    </w:p>
    <w:p w14:paraId="3D959BCA" w14:textId="77777777" w:rsidR="0059327E" w:rsidRPr="009E7864" w:rsidRDefault="0059327E" w:rsidP="0059327E">
      <w:pPr>
        <w:jc w:val="both"/>
        <w:rPr>
          <w:rFonts w:eastAsia="Calibri"/>
          <w:sz w:val="28"/>
          <w:szCs w:val="28"/>
          <w:lang w:eastAsia="en-US"/>
        </w:rPr>
      </w:pPr>
      <w:r w:rsidRPr="009E7864">
        <w:rPr>
          <w:rFonts w:eastAsia="Calibri"/>
          <w:sz w:val="28"/>
          <w:szCs w:val="28"/>
          <w:lang w:eastAsia="en-US"/>
        </w:rPr>
        <w:t xml:space="preserve">образования Темрюкский </w:t>
      </w:r>
    </w:p>
    <w:p w14:paraId="2F867AE3" w14:textId="77777777" w:rsidR="0059327E" w:rsidRPr="009E7864" w:rsidRDefault="0059327E" w:rsidP="0059327E">
      <w:pPr>
        <w:jc w:val="both"/>
        <w:rPr>
          <w:rFonts w:eastAsia="Calibri"/>
          <w:sz w:val="28"/>
          <w:szCs w:val="28"/>
          <w:lang w:eastAsia="en-US"/>
        </w:rPr>
      </w:pPr>
      <w:r w:rsidRPr="009E7864">
        <w:rPr>
          <w:rFonts w:eastAsia="Calibri"/>
          <w:sz w:val="28"/>
          <w:szCs w:val="28"/>
          <w:lang w:eastAsia="en-US"/>
        </w:rPr>
        <w:t xml:space="preserve">муниципальный район </w:t>
      </w:r>
    </w:p>
    <w:p w14:paraId="55251C86" w14:textId="77777777" w:rsidR="0059327E" w:rsidRDefault="0059327E" w:rsidP="0059327E">
      <w:pPr>
        <w:pStyle w:val="af0"/>
        <w:ind w:right="-569" w:firstLine="0"/>
        <w:contextualSpacing/>
        <w:rPr>
          <w:sz w:val="28"/>
          <w:szCs w:val="28"/>
          <w:shd w:val="clear" w:color="auto" w:fill="FFFFFF"/>
        </w:rPr>
      </w:pPr>
      <w:r>
        <w:rPr>
          <w:rFonts w:eastAsia="Calibri"/>
          <w:sz w:val="28"/>
          <w:szCs w:val="28"/>
          <w:lang w:eastAsia="en-US"/>
        </w:rPr>
        <w:t>Краснодарского края</w:t>
      </w:r>
      <w:r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                                      А.С. Андрусенко</w:t>
      </w:r>
    </w:p>
    <w:sectPr w:rsidR="0059327E" w:rsidSect="00EB410D">
      <w:head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D3F717" w14:textId="77777777" w:rsidR="00310621" w:rsidRDefault="00310621" w:rsidP="00EB410D">
      <w:r>
        <w:separator/>
      </w:r>
    </w:p>
  </w:endnote>
  <w:endnote w:type="continuationSeparator" w:id="0">
    <w:p w14:paraId="7883DAB8" w14:textId="77777777" w:rsidR="00310621" w:rsidRDefault="00310621" w:rsidP="00EB4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45DCFA" w14:textId="77777777" w:rsidR="00310621" w:rsidRDefault="00310621" w:rsidP="00EB410D">
      <w:r>
        <w:separator/>
      </w:r>
    </w:p>
  </w:footnote>
  <w:footnote w:type="continuationSeparator" w:id="0">
    <w:p w14:paraId="450206F6" w14:textId="77777777" w:rsidR="00310621" w:rsidRDefault="00310621" w:rsidP="00EB41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4597896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1C66AB7D" w14:textId="3A12B70E" w:rsidR="00EB410D" w:rsidRPr="00EB410D" w:rsidRDefault="00EB410D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B410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B410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B410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A63E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B410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9CD942E" w14:textId="77777777" w:rsidR="00EB410D" w:rsidRDefault="00EB410D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6F0478"/>
    <w:multiLevelType w:val="hybridMultilevel"/>
    <w:tmpl w:val="7836504A"/>
    <w:lvl w:ilvl="0" w:tplc="1BE806CE">
      <w:start w:val="1"/>
      <w:numFmt w:val="decimal"/>
      <w:lvlText w:val="%1)"/>
      <w:lvlJc w:val="left"/>
      <w:pPr>
        <w:ind w:left="8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6" w:hanging="360"/>
      </w:pPr>
    </w:lvl>
    <w:lvl w:ilvl="2" w:tplc="0419001B" w:tentative="1">
      <w:start w:val="1"/>
      <w:numFmt w:val="lowerRoman"/>
      <w:lvlText w:val="%3."/>
      <w:lvlJc w:val="right"/>
      <w:pPr>
        <w:ind w:left="2316" w:hanging="180"/>
      </w:pPr>
    </w:lvl>
    <w:lvl w:ilvl="3" w:tplc="0419000F" w:tentative="1">
      <w:start w:val="1"/>
      <w:numFmt w:val="decimal"/>
      <w:lvlText w:val="%4."/>
      <w:lvlJc w:val="left"/>
      <w:pPr>
        <w:ind w:left="3036" w:hanging="360"/>
      </w:pPr>
    </w:lvl>
    <w:lvl w:ilvl="4" w:tplc="04190019" w:tentative="1">
      <w:start w:val="1"/>
      <w:numFmt w:val="lowerLetter"/>
      <w:lvlText w:val="%5."/>
      <w:lvlJc w:val="left"/>
      <w:pPr>
        <w:ind w:left="3756" w:hanging="360"/>
      </w:pPr>
    </w:lvl>
    <w:lvl w:ilvl="5" w:tplc="0419001B" w:tentative="1">
      <w:start w:val="1"/>
      <w:numFmt w:val="lowerRoman"/>
      <w:lvlText w:val="%6."/>
      <w:lvlJc w:val="right"/>
      <w:pPr>
        <w:ind w:left="4476" w:hanging="180"/>
      </w:pPr>
    </w:lvl>
    <w:lvl w:ilvl="6" w:tplc="0419000F" w:tentative="1">
      <w:start w:val="1"/>
      <w:numFmt w:val="decimal"/>
      <w:lvlText w:val="%7."/>
      <w:lvlJc w:val="left"/>
      <w:pPr>
        <w:ind w:left="5196" w:hanging="360"/>
      </w:pPr>
    </w:lvl>
    <w:lvl w:ilvl="7" w:tplc="04190019" w:tentative="1">
      <w:start w:val="1"/>
      <w:numFmt w:val="lowerLetter"/>
      <w:lvlText w:val="%8."/>
      <w:lvlJc w:val="left"/>
      <w:pPr>
        <w:ind w:left="5916" w:hanging="360"/>
      </w:pPr>
    </w:lvl>
    <w:lvl w:ilvl="8" w:tplc="0419001B" w:tentative="1">
      <w:start w:val="1"/>
      <w:numFmt w:val="lowerRoman"/>
      <w:lvlText w:val="%9."/>
      <w:lvlJc w:val="right"/>
      <w:pPr>
        <w:ind w:left="663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FC2"/>
    <w:rsid w:val="00003D3B"/>
    <w:rsid w:val="000A63ED"/>
    <w:rsid w:val="00124FCB"/>
    <w:rsid w:val="00181E96"/>
    <w:rsid w:val="001A0523"/>
    <w:rsid w:val="00252B97"/>
    <w:rsid w:val="00310621"/>
    <w:rsid w:val="00352091"/>
    <w:rsid w:val="00377233"/>
    <w:rsid w:val="003A6F4E"/>
    <w:rsid w:val="00464B6A"/>
    <w:rsid w:val="00483674"/>
    <w:rsid w:val="004A026C"/>
    <w:rsid w:val="004D6965"/>
    <w:rsid w:val="004F340A"/>
    <w:rsid w:val="0055739D"/>
    <w:rsid w:val="0059327E"/>
    <w:rsid w:val="005A0DA0"/>
    <w:rsid w:val="005C04FA"/>
    <w:rsid w:val="006631A9"/>
    <w:rsid w:val="007111EA"/>
    <w:rsid w:val="00776C0F"/>
    <w:rsid w:val="007A61C7"/>
    <w:rsid w:val="0081656F"/>
    <w:rsid w:val="008F684A"/>
    <w:rsid w:val="00984FC2"/>
    <w:rsid w:val="009C3EA2"/>
    <w:rsid w:val="00A459BF"/>
    <w:rsid w:val="00AB476C"/>
    <w:rsid w:val="00B47C57"/>
    <w:rsid w:val="00BB025A"/>
    <w:rsid w:val="00C353AC"/>
    <w:rsid w:val="00C702EA"/>
    <w:rsid w:val="00DB3E17"/>
    <w:rsid w:val="00E6570D"/>
    <w:rsid w:val="00E913ED"/>
    <w:rsid w:val="00EB410D"/>
    <w:rsid w:val="00EB6ED7"/>
    <w:rsid w:val="00EC0F6B"/>
    <w:rsid w:val="00ED50E7"/>
    <w:rsid w:val="00EF5F64"/>
    <w:rsid w:val="00F16C78"/>
    <w:rsid w:val="00FF019D"/>
    <w:rsid w:val="00FF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22505"/>
  <w15:chartTrackingRefBased/>
  <w15:docId w15:val="{77F140C4-BCC7-418B-8ED2-479E57BAC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9327E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B476C"/>
    <w:pPr>
      <w:suppressAutoHyphens w:val="0"/>
      <w:overflowPunct/>
      <w:adjustRightInd w:val="0"/>
      <w:spacing w:before="108" w:after="108"/>
      <w:jc w:val="center"/>
      <w:textAlignment w:val="auto"/>
      <w:outlineLvl w:val="0"/>
    </w:pPr>
    <w:rPr>
      <w:rFonts w:ascii="Times New Roman CYR" w:eastAsiaTheme="minorEastAsia" w:hAnsi="Times New Roman CYR" w:cs="Times New Roman CYR"/>
      <w:b/>
      <w:bCs/>
      <w:color w:val="26282F"/>
      <w:kern w:val="0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47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AB476C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4">
    <w:name w:val="Гипертекстовая ссылка"/>
    <w:basedOn w:val="a0"/>
    <w:uiPriority w:val="99"/>
    <w:rsid w:val="00AB476C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AB476C"/>
    <w:pPr>
      <w:suppressAutoHyphens w:val="0"/>
      <w:overflowPunct/>
      <w:adjustRightInd w:val="0"/>
      <w:jc w:val="both"/>
      <w:textAlignment w:val="auto"/>
    </w:pPr>
    <w:rPr>
      <w:rFonts w:ascii="Times New Roman CYR" w:eastAsiaTheme="minorEastAsia" w:hAnsi="Times New Roman CYR" w:cs="Times New Roman CYR"/>
      <w:kern w:val="0"/>
      <w:szCs w:val="24"/>
    </w:rPr>
  </w:style>
  <w:style w:type="paragraph" w:customStyle="1" w:styleId="a6">
    <w:name w:val="Прижатый влево"/>
    <w:basedOn w:val="a"/>
    <w:next w:val="a"/>
    <w:uiPriority w:val="99"/>
    <w:rsid w:val="00AB476C"/>
    <w:pPr>
      <w:suppressAutoHyphens w:val="0"/>
      <w:overflowPunct/>
      <w:adjustRightInd w:val="0"/>
      <w:textAlignment w:val="auto"/>
    </w:pPr>
    <w:rPr>
      <w:rFonts w:ascii="Times New Roman CYR" w:eastAsiaTheme="minorEastAsia" w:hAnsi="Times New Roman CYR" w:cs="Times New Roman CYR"/>
      <w:kern w:val="0"/>
      <w:szCs w:val="24"/>
    </w:rPr>
  </w:style>
  <w:style w:type="paragraph" w:styleId="a7">
    <w:name w:val="List Paragraph"/>
    <w:basedOn w:val="a"/>
    <w:uiPriority w:val="34"/>
    <w:qFormat/>
    <w:rsid w:val="005A0DA0"/>
    <w:pPr>
      <w:widowControl/>
      <w:suppressAutoHyphens w:val="0"/>
      <w:overflowPunct/>
      <w:autoSpaceDE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0"/>
      <w:sz w:val="22"/>
      <w:lang w:eastAsia="en-US"/>
    </w:rPr>
  </w:style>
  <w:style w:type="paragraph" w:styleId="a8">
    <w:name w:val="header"/>
    <w:basedOn w:val="a"/>
    <w:link w:val="a9"/>
    <w:uiPriority w:val="99"/>
    <w:unhideWhenUsed/>
    <w:rsid w:val="00EB410D"/>
    <w:pPr>
      <w:widowControl/>
      <w:tabs>
        <w:tab w:val="center" w:pos="4677"/>
        <w:tab w:val="right" w:pos="9355"/>
      </w:tabs>
      <w:suppressAutoHyphens w:val="0"/>
      <w:overflowPunct/>
      <w:autoSpaceDE/>
      <w:autoSpaceDN/>
      <w:textAlignment w:val="auto"/>
    </w:pPr>
    <w:rPr>
      <w:rFonts w:asciiTheme="minorHAnsi" w:eastAsiaTheme="minorHAnsi" w:hAnsiTheme="minorHAnsi" w:cstheme="minorBidi"/>
      <w:kern w:val="0"/>
      <w:sz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EB410D"/>
  </w:style>
  <w:style w:type="paragraph" w:styleId="aa">
    <w:name w:val="footer"/>
    <w:basedOn w:val="a"/>
    <w:link w:val="ab"/>
    <w:uiPriority w:val="99"/>
    <w:unhideWhenUsed/>
    <w:rsid w:val="00EB410D"/>
    <w:pPr>
      <w:widowControl/>
      <w:tabs>
        <w:tab w:val="center" w:pos="4677"/>
        <w:tab w:val="right" w:pos="9355"/>
      </w:tabs>
      <w:suppressAutoHyphens w:val="0"/>
      <w:overflowPunct/>
      <w:autoSpaceDE/>
      <w:autoSpaceDN/>
      <w:textAlignment w:val="auto"/>
    </w:pPr>
    <w:rPr>
      <w:rFonts w:asciiTheme="minorHAnsi" w:eastAsiaTheme="minorHAnsi" w:hAnsiTheme="minorHAnsi" w:cstheme="minorBidi"/>
      <w:kern w:val="0"/>
      <w:sz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EB410D"/>
  </w:style>
  <w:style w:type="paragraph" w:styleId="ac">
    <w:name w:val="Balloon Text"/>
    <w:basedOn w:val="a"/>
    <w:link w:val="ad"/>
    <w:uiPriority w:val="99"/>
    <w:semiHidden/>
    <w:unhideWhenUsed/>
    <w:rsid w:val="004F340A"/>
    <w:pPr>
      <w:widowControl/>
      <w:suppressAutoHyphens w:val="0"/>
      <w:overflowPunct/>
      <w:autoSpaceDE/>
      <w:autoSpaceDN/>
      <w:textAlignment w:val="auto"/>
    </w:pPr>
    <w:rPr>
      <w:rFonts w:ascii="Segoe UI" w:eastAsiaTheme="minorHAnsi" w:hAnsi="Segoe UI" w:cs="Segoe UI"/>
      <w:kern w:val="0"/>
      <w:sz w:val="18"/>
      <w:szCs w:val="18"/>
      <w:lang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4F340A"/>
    <w:rPr>
      <w:rFonts w:ascii="Segoe UI" w:hAnsi="Segoe UI" w:cs="Segoe UI"/>
      <w:sz w:val="18"/>
      <w:szCs w:val="18"/>
    </w:rPr>
  </w:style>
  <w:style w:type="paragraph" w:customStyle="1" w:styleId="s1">
    <w:name w:val="s_1"/>
    <w:basedOn w:val="a"/>
    <w:rsid w:val="00464B6A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e">
    <w:name w:val="No Spacing"/>
    <w:rsid w:val="00464B6A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styleId="af">
    <w:name w:val="Hyperlink"/>
    <w:basedOn w:val="a0"/>
    <w:rsid w:val="00464B6A"/>
    <w:rPr>
      <w:color w:val="0000FF"/>
      <w:u w:val="single"/>
    </w:rPr>
  </w:style>
  <w:style w:type="paragraph" w:customStyle="1" w:styleId="af0">
    <w:name w:val="Нормальный"/>
    <w:basedOn w:val="a"/>
    <w:rsid w:val="0059327E"/>
    <w:pPr>
      <w:widowControl/>
      <w:ind w:firstLine="72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4</Pages>
  <Words>861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Владимировна Залевская</dc:creator>
  <cp:keywords/>
  <dc:description/>
  <cp:lastModifiedBy>Шаламбар Ангелина Валикоевна</cp:lastModifiedBy>
  <cp:revision>7</cp:revision>
  <cp:lastPrinted>2025-12-23T10:01:00Z</cp:lastPrinted>
  <dcterms:created xsi:type="dcterms:W3CDTF">2026-01-28T13:07:00Z</dcterms:created>
  <dcterms:modified xsi:type="dcterms:W3CDTF">2026-02-04T07:33:00Z</dcterms:modified>
</cp:coreProperties>
</file>